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4034A809" w:rsidR="006E2F00" w:rsidRPr="00E34BF8" w:rsidRDefault="006E2F00" w:rsidP="00491217">
      <w:pPr>
        <w:pStyle w:val="Nagwek1"/>
        <w:spacing w:before="120" w:after="480"/>
        <w:rPr>
          <w:bCs w:val="0"/>
        </w:rPr>
      </w:pPr>
      <w:r w:rsidRPr="00E34BF8">
        <w:rPr>
          <w:rFonts w:ascii="Trebuchet MS" w:hAnsi="Trebuchet MS"/>
          <w:bCs w:val="0"/>
          <w:sz w:val="22"/>
        </w:rPr>
        <w:t xml:space="preserve">Załącznik </w:t>
      </w:r>
      <w:r w:rsidRPr="00E34BF8">
        <w:rPr>
          <w:bCs w:val="0"/>
          <w:color w:val="000000" w:themeColor="text1"/>
        </w:rPr>
        <w:t xml:space="preserve">nr </w:t>
      </w:r>
      <w:r w:rsidR="00E10665" w:rsidRPr="00E34BF8">
        <w:rPr>
          <w:bCs w:val="0"/>
          <w:color w:val="000000" w:themeColor="text1"/>
        </w:rPr>
        <w:t>9</w:t>
      </w:r>
      <w:r w:rsidR="00212732" w:rsidRPr="00E34BF8">
        <w:rPr>
          <w:bCs w:val="0"/>
        </w:rPr>
        <w:t xml:space="preserve"> Zbiór oświadczeń </w:t>
      </w:r>
      <w:r w:rsidR="00A22A85" w:rsidRPr="00E34BF8">
        <w:rPr>
          <w:bCs w:val="0"/>
        </w:rPr>
        <w:t>wnioskodawcy</w:t>
      </w:r>
    </w:p>
    <w:p w14:paraId="6B30B9B6" w14:textId="29B30F4C" w:rsidR="00C8793B" w:rsidRPr="00293136" w:rsidRDefault="00C8793B" w:rsidP="00491217">
      <w:pPr>
        <w:pStyle w:val="Bezodstpw"/>
        <w:tabs>
          <w:tab w:val="left" w:leader="dot" w:pos="4111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 xml:space="preserve">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475163DE" w14:textId="555EA1E9" w:rsidR="00C8793B" w:rsidRPr="00293136" w:rsidRDefault="00C8793B" w:rsidP="00491217">
      <w:pPr>
        <w:pStyle w:val="Bezodstpw"/>
        <w:tabs>
          <w:tab w:val="left" w:leader="dot" w:pos="2552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Adres: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13281C09" w14:textId="2A76568A" w:rsidR="00083C35" w:rsidRPr="0012124B" w:rsidRDefault="00C8793B" w:rsidP="00491217">
      <w:pPr>
        <w:pStyle w:val="Bezodstpw"/>
        <w:tabs>
          <w:tab w:val="left" w:leader="dot" w:pos="2127"/>
        </w:tabs>
        <w:spacing w:after="72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NIP: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70186A19" w14:textId="759D6BFF" w:rsidR="0033144C" w:rsidRPr="00491217" w:rsidRDefault="005A79D0" w:rsidP="00491217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/>
          <w:color w:val="000000" w:themeColor="text1"/>
          <w:sz w:val="24"/>
        </w:rPr>
      </w:pPr>
      <w:r w:rsidRPr="00491217">
        <w:rPr>
          <w:rFonts w:ascii="Calibri" w:hAnsi="Calibri"/>
          <w:color w:val="000000" w:themeColor="text1"/>
          <w:sz w:val="24"/>
        </w:rPr>
        <w:t xml:space="preserve">Zgodnie z art. 233 i 297 § 1 </w:t>
      </w:r>
      <w:r w:rsidRPr="00491217">
        <w:rPr>
          <w:rFonts w:ascii="Calibri" w:hAnsi="Calibri"/>
          <w:color w:val="auto"/>
          <w:sz w:val="24"/>
        </w:rPr>
        <w:t>Kodeksu karnego</w:t>
      </w:r>
      <w:r w:rsidRPr="00491217">
        <w:rPr>
          <w:rFonts w:ascii="Calibri" w:hAnsi="Calibri"/>
          <w:color w:val="000000" w:themeColor="text1"/>
          <w:sz w:val="24"/>
        </w:rPr>
        <w:t xml:space="preserve"> (Dz.U. z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202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5</w:t>
      </w:r>
      <w:r w:rsidRPr="00491217">
        <w:rPr>
          <w:rFonts w:ascii="Calibri" w:hAnsi="Calibri"/>
          <w:color w:val="000000" w:themeColor="text1"/>
          <w:sz w:val="24"/>
        </w:rPr>
        <w:t xml:space="preserve"> r. poz. </w:t>
      </w:r>
      <w:r w:rsidR="0024277A">
        <w:rPr>
          <w:rFonts w:ascii="Calibri" w:hAnsi="Calibri" w:cs="Calibri"/>
          <w:color w:val="000000" w:themeColor="text1"/>
          <w:sz w:val="24"/>
          <w:szCs w:val="24"/>
        </w:rPr>
        <w:t>383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)</w:t>
      </w:r>
      <w:r w:rsidRPr="00491217">
        <w:rPr>
          <w:rFonts w:ascii="Calibri" w:hAnsi="Calibri"/>
          <w:color w:val="000000" w:themeColor="text1"/>
          <w:sz w:val="24"/>
        </w:rPr>
        <w:t xml:space="preserve"> oświadczam, że jestem świadomy odpowiedzialności karnej za podanie fałszywych danych lub złożenie fałszywych oświadczeń.</w:t>
      </w:r>
    </w:p>
    <w:p w14:paraId="41A20F7D" w14:textId="7B751582" w:rsidR="0033144C" w:rsidRPr="00491217" w:rsidRDefault="005A79D0" w:rsidP="00491217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/>
          <w:color w:val="000000" w:themeColor="text1"/>
          <w:sz w:val="24"/>
        </w:rPr>
      </w:pPr>
      <w:r w:rsidRPr="00491217">
        <w:rPr>
          <w:rFonts w:ascii="Calibri" w:hAnsi="Calibri"/>
          <w:color w:val="000000" w:themeColor="text1"/>
          <w:sz w:val="24"/>
        </w:rPr>
        <w:t>Oświadczam, że zapoznałem się/zapoznałam się z „Regulaminem wyboru projekt</w:t>
      </w:r>
      <w:r w:rsidR="00E67120" w:rsidRPr="00491217">
        <w:rPr>
          <w:rFonts w:ascii="Calibri" w:hAnsi="Calibri"/>
          <w:color w:val="000000" w:themeColor="text1"/>
          <w:sz w:val="24"/>
        </w:rPr>
        <w:t>ów</w:t>
      </w:r>
      <w:r w:rsidR="007564AC" w:rsidRPr="00491217">
        <w:rPr>
          <w:rFonts w:ascii="Calibri" w:hAnsi="Calibri"/>
          <w:color w:val="000000" w:themeColor="text1"/>
          <w:sz w:val="24"/>
        </w:rPr>
        <w:t xml:space="preserve"> – nabór</w:t>
      </w:r>
      <w:r w:rsidR="002D755F" w:rsidRPr="00491217">
        <w:rPr>
          <w:rFonts w:ascii="Calibri" w:hAnsi="Calibri"/>
          <w:color w:val="000000" w:themeColor="text1"/>
          <w:sz w:val="24"/>
        </w:rPr>
        <w:t xml:space="preserve"> nr </w:t>
      </w:r>
      <w:r w:rsidR="001A7BDF" w:rsidRPr="00491217">
        <w:rPr>
          <w:rFonts w:ascii="Calibri" w:hAnsi="Calibri"/>
          <w:color w:val="000000" w:themeColor="text1"/>
          <w:sz w:val="24"/>
        </w:rPr>
        <w:t>FERC.02.01-IP.01-</w:t>
      </w:r>
      <w:r w:rsidR="00050211">
        <w:rPr>
          <w:rFonts w:ascii="Calibri" w:hAnsi="Calibri" w:cs="Calibri"/>
          <w:color w:val="000000" w:themeColor="text1"/>
          <w:sz w:val="24"/>
          <w:szCs w:val="24"/>
        </w:rPr>
        <w:t>00</w:t>
      </w:r>
      <w:r w:rsidR="00B112F9">
        <w:rPr>
          <w:rFonts w:ascii="Calibri" w:hAnsi="Calibri" w:cs="Calibri"/>
          <w:color w:val="000000" w:themeColor="text1"/>
          <w:sz w:val="24"/>
          <w:szCs w:val="24"/>
        </w:rPr>
        <w:t>8</w:t>
      </w:r>
      <w:r w:rsidR="001A7BDF" w:rsidRPr="00491217">
        <w:rPr>
          <w:rFonts w:ascii="Calibri" w:hAnsi="Calibri"/>
          <w:color w:val="000000" w:themeColor="text1"/>
          <w:sz w:val="24"/>
        </w:rPr>
        <w:t>/2</w:t>
      </w:r>
      <w:r w:rsidR="0001446D" w:rsidRPr="00491217">
        <w:rPr>
          <w:rFonts w:ascii="Calibri" w:hAnsi="Calibri"/>
          <w:color w:val="000000" w:themeColor="text1"/>
          <w:sz w:val="24"/>
        </w:rPr>
        <w:t>5</w:t>
      </w:r>
      <w:r w:rsidRPr="00491217">
        <w:rPr>
          <w:rFonts w:ascii="Calibri" w:hAnsi="Calibri"/>
          <w:color w:val="000000" w:themeColor="text1"/>
          <w:sz w:val="24"/>
        </w:rPr>
        <w:t>” i akceptuję jego zasady.</w:t>
      </w:r>
    </w:p>
    <w:p w14:paraId="19B639B1" w14:textId="51574956" w:rsidR="00CF78CD" w:rsidRPr="00491217" w:rsidRDefault="005A79D0" w:rsidP="00491217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="Calibri" w:hAnsi="Calibri"/>
          <w:color w:val="000000" w:themeColor="text1"/>
          <w:sz w:val="24"/>
        </w:rPr>
        <w:t>Oświadczam, że zapoznałem się/zapoznałam się z treścią „</w:t>
      </w:r>
      <w:r w:rsidR="00DD5FA1" w:rsidRPr="00491217">
        <w:rPr>
          <w:rFonts w:asciiTheme="minorHAnsi" w:hAnsiTheme="minorHAnsi"/>
          <w:color w:val="auto"/>
          <w:sz w:val="24"/>
        </w:rPr>
        <w:t>Porozumienia</w:t>
      </w:r>
      <w:r w:rsidRPr="00491217">
        <w:rPr>
          <w:rFonts w:asciiTheme="minorHAnsi" w:hAnsiTheme="minorHAnsi"/>
          <w:color w:val="auto"/>
          <w:sz w:val="24"/>
        </w:rPr>
        <w:t xml:space="preserve"> o dofinansowaniu”, któr</w:t>
      </w:r>
      <w:r w:rsidR="00E10665" w:rsidRPr="00491217">
        <w:rPr>
          <w:rFonts w:asciiTheme="minorHAnsi" w:hAnsiTheme="minorHAnsi"/>
          <w:color w:val="auto"/>
          <w:sz w:val="24"/>
        </w:rPr>
        <w:t>ego</w:t>
      </w:r>
      <w:r w:rsidRPr="00491217">
        <w:rPr>
          <w:rFonts w:asciiTheme="minorHAnsi" w:hAnsiTheme="minorHAnsi"/>
          <w:color w:val="auto"/>
          <w:sz w:val="24"/>
        </w:rPr>
        <w:t xml:space="preserve"> </w:t>
      </w:r>
      <w:r w:rsidR="00E10665" w:rsidRPr="00491217">
        <w:rPr>
          <w:rFonts w:asciiTheme="minorHAnsi" w:hAnsiTheme="minorHAnsi"/>
          <w:color w:val="auto"/>
          <w:sz w:val="24"/>
        </w:rPr>
        <w:t xml:space="preserve">wzór </w:t>
      </w:r>
      <w:r w:rsidRPr="00491217">
        <w:rPr>
          <w:rFonts w:asciiTheme="minorHAnsi" w:hAnsiTheme="minorHAnsi"/>
          <w:color w:val="auto"/>
          <w:sz w:val="24"/>
        </w:rPr>
        <w:t xml:space="preserve">został 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>opublikowan</w:t>
      </w:r>
      <w:r w:rsidR="00E10665" w:rsidRPr="0033144C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491217">
        <w:rPr>
          <w:rFonts w:asciiTheme="minorHAnsi" w:hAnsiTheme="minorHAnsi"/>
          <w:color w:val="auto"/>
          <w:sz w:val="24"/>
        </w:rPr>
        <w:t xml:space="preserve"> wraz z </w:t>
      </w:r>
      <w:r w:rsidRPr="0033144C">
        <w:rPr>
          <w:rFonts w:asciiTheme="minorHAnsi" w:hAnsiTheme="minorHAnsi" w:cstheme="minorHAnsi"/>
          <w:color w:val="auto"/>
          <w:sz w:val="24"/>
          <w:szCs w:val="24"/>
        </w:rPr>
        <w:t>ogłoszeniem naboru</w:t>
      </w:r>
      <w:r w:rsidR="00D63B26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nr</w:t>
      </w:r>
      <w:r w:rsidR="0008766A" w:rsidRPr="0033144C">
        <w:rPr>
          <w:rFonts w:asciiTheme="minorHAnsi" w:hAnsiTheme="minorHAnsi" w:cstheme="minorHAnsi"/>
          <w:color w:val="auto"/>
          <w:sz w:val="24"/>
          <w:szCs w:val="24"/>
        </w:rPr>
        <w:t xml:space="preserve"> FERC.02.0</w:t>
      </w:r>
      <w:r w:rsidR="001A7BDF" w:rsidRPr="0033144C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08766A" w:rsidRPr="0033144C">
        <w:rPr>
          <w:rFonts w:asciiTheme="minorHAnsi" w:hAnsiTheme="minorHAnsi" w:cstheme="minorHAnsi"/>
          <w:color w:val="auto"/>
          <w:sz w:val="24"/>
          <w:szCs w:val="24"/>
        </w:rPr>
        <w:t>-IP.01-</w:t>
      </w:r>
      <w:r w:rsidR="0008766A" w:rsidRPr="00507CD7">
        <w:rPr>
          <w:rFonts w:asciiTheme="minorHAnsi" w:hAnsiTheme="minorHAnsi" w:cstheme="minorHAnsi"/>
          <w:color w:val="auto"/>
          <w:sz w:val="24"/>
          <w:szCs w:val="24"/>
        </w:rPr>
        <w:t>00</w:t>
      </w:r>
      <w:r w:rsidR="00491217">
        <w:rPr>
          <w:rFonts w:asciiTheme="minorHAnsi" w:hAnsiTheme="minorHAnsi" w:cstheme="minorHAnsi"/>
          <w:color w:val="auto"/>
          <w:sz w:val="24"/>
          <w:szCs w:val="24"/>
        </w:rPr>
        <w:t>8</w:t>
      </w:r>
      <w:r w:rsidR="0008766A" w:rsidRPr="00507CD7">
        <w:rPr>
          <w:rFonts w:asciiTheme="minorHAnsi" w:hAnsiTheme="minorHAnsi" w:cstheme="minorHAnsi"/>
          <w:color w:val="auto"/>
          <w:sz w:val="24"/>
          <w:szCs w:val="24"/>
        </w:rPr>
        <w:t>/2</w:t>
      </w:r>
      <w:r w:rsidR="0001446D" w:rsidRPr="00507CD7">
        <w:rPr>
          <w:rFonts w:asciiTheme="minorHAnsi" w:hAnsiTheme="minorHAnsi" w:cstheme="minorHAnsi"/>
          <w:color w:val="auto"/>
          <w:sz w:val="24"/>
          <w:szCs w:val="24"/>
        </w:rPr>
        <w:t>5</w:t>
      </w:r>
      <w:r w:rsidR="0008766A" w:rsidRPr="00491217">
        <w:rPr>
          <w:rFonts w:asciiTheme="minorHAnsi" w:hAnsiTheme="minorHAnsi"/>
          <w:color w:val="auto"/>
          <w:sz w:val="24"/>
        </w:rPr>
        <w:t>.</w:t>
      </w:r>
    </w:p>
    <w:p w14:paraId="13E8B4AC" w14:textId="664C5719" w:rsidR="003E7BA6" w:rsidRPr="00491217" w:rsidRDefault="003E7BA6" w:rsidP="00491217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t>Oświadczam, że reprezentowany przeze mnie podmiot jest uprawniony do ubiegania się o przyznanie dofinansowania z uwagi na to, że</w:t>
      </w:r>
      <w:r w:rsidR="00634F67" w:rsidRPr="00491217">
        <w:rPr>
          <w:rFonts w:asciiTheme="minorHAnsi" w:hAnsiTheme="minorHAnsi"/>
          <w:color w:val="auto"/>
          <w:sz w:val="24"/>
        </w:rPr>
        <w:t>:</w:t>
      </w:r>
    </w:p>
    <w:p w14:paraId="4CE4D995" w14:textId="0AA2D447" w:rsidR="00530BE5" w:rsidRDefault="00634F67" w:rsidP="00491217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A01D1F">
        <w:rPr>
          <w:rFonts w:ascii="Calibri" w:eastAsia="Calibri" w:hAnsi="Calibri" w:cs="Calibri"/>
          <w:sz w:val="24"/>
          <w:szCs w:val="24"/>
        </w:rPr>
        <w:t>4</w:t>
      </w:r>
      <w:r w:rsidRPr="00392D2D">
        <w:rPr>
          <w:rFonts w:ascii="Calibri" w:eastAsia="Calibri" w:hAnsi="Calibri" w:cs="Calibri"/>
          <w:sz w:val="24"/>
          <w:szCs w:val="24"/>
        </w:rPr>
        <w:t xml:space="preserve"> r. poz. 1</w:t>
      </w:r>
      <w:r w:rsidR="00A01D1F">
        <w:rPr>
          <w:rFonts w:ascii="Calibri" w:eastAsia="Calibri" w:hAnsi="Calibri" w:cs="Calibri"/>
          <w:sz w:val="24"/>
          <w:szCs w:val="24"/>
        </w:rPr>
        <w:t>530</w:t>
      </w:r>
      <w:r w:rsidRPr="00392D2D">
        <w:rPr>
          <w:rFonts w:ascii="Calibri" w:eastAsia="Calibri" w:hAnsi="Calibri" w:cs="Calibri"/>
          <w:sz w:val="24"/>
          <w:szCs w:val="24"/>
        </w:rPr>
        <w:t xml:space="preserve"> </w:t>
      </w:r>
      <w:r w:rsidR="0024277A">
        <w:rPr>
          <w:rFonts w:ascii="Calibri" w:eastAsia="Calibri" w:hAnsi="Calibri" w:cs="Calibri"/>
          <w:sz w:val="24"/>
          <w:szCs w:val="24"/>
        </w:rPr>
        <w:t>ze</w:t>
      </w:r>
      <w:r w:rsidR="00A01D1F">
        <w:rPr>
          <w:rFonts w:ascii="Calibri" w:eastAsia="Calibri" w:hAnsi="Calibri" w:cs="Calibri"/>
          <w:sz w:val="24"/>
          <w:szCs w:val="24"/>
        </w:rPr>
        <w:t xml:space="preserve"> zm.</w:t>
      </w:r>
      <w:r w:rsidRPr="00392D2D">
        <w:rPr>
          <w:rFonts w:ascii="Calibri" w:eastAsia="Calibri" w:hAnsi="Calibri" w:cs="Calibri"/>
          <w:sz w:val="24"/>
          <w:szCs w:val="24"/>
        </w:rPr>
        <w:t>);</w:t>
      </w:r>
    </w:p>
    <w:p w14:paraId="7CD54110" w14:textId="287BB959" w:rsidR="00634F67" w:rsidRPr="00530BE5" w:rsidRDefault="00634F67" w:rsidP="00491217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530BE5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AA42A5" w:rsidRPr="00530BE5">
        <w:rPr>
          <w:rFonts w:ascii="Calibri" w:eastAsia="Calibri" w:hAnsi="Calibri" w:cs="Calibri"/>
          <w:bCs/>
          <w:sz w:val="24"/>
          <w:szCs w:val="24"/>
        </w:rPr>
        <w:t xml:space="preserve">Dz. U. 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z </w:t>
      </w:r>
      <w:r w:rsidR="00AA42A5" w:rsidRPr="00530BE5">
        <w:rPr>
          <w:rFonts w:ascii="Calibri" w:eastAsia="Calibri" w:hAnsi="Calibri" w:cs="Calibri"/>
          <w:bCs/>
          <w:sz w:val="24"/>
          <w:szCs w:val="24"/>
        </w:rPr>
        <w:t>2024 r. poz. 1822</w:t>
      </w:r>
      <w:r w:rsidRPr="00DB4D70">
        <w:rPr>
          <w:rFonts w:ascii="Calibri" w:eastAsia="Calibri" w:hAnsi="Calibri" w:cs="Calibri"/>
          <w:sz w:val="24"/>
          <w:szCs w:val="24"/>
        </w:rPr>
        <w:t>)</w:t>
      </w:r>
      <w:r w:rsidRPr="00530BE5">
        <w:rPr>
          <w:rFonts w:ascii="Calibri" w:eastAsia="Calibri" w:hAnsi="Calibri" w:cs="Calibri"/>
          <w:sz w:val="24"/>
          <w:szCs w:val="24"/>
        </w:rPr>
        <w:t xml:space="preserve"> – nie dotyczy jednostek organizacyjnych Skarbu Państwa;</w:t>
      </w:r>
    </w:p>
    <w:p w14:paraId="31FCB7CA" w14:textId="5BFA8B0C" w:rsidR="005A79D0" w:rsidRPr="00392D2D" w:rsidRDefault="00634F67" w:rsidP="00491217">
      <w:pPr>
        <w:pStyle w:val="Akapitzlist"/>
        <w:numPr>
          <w:ilvl w:val="0"/>
          <w:numId w:val="28"/>
        </w:numPr>
        <w:spacing w:after="120" w:line="360" w:lineRule="auto"/>
        <w:ind w:left="714" w:hanging="357"/>
        <w:contextualSpacing w:val="0"/>
        <w:rPr>
          <w:rFonts w:ascii="Calibri" w:eastAsia="Calibri" w:hAnsi="Calibri" w:cs="Calibri"/>
          <w:sz w:val="24"/>
          <w:szCs w:val="24"/>
        </w:rPr>
      </w:pPr>
      <w:r w:rsidRPr="00392D2D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491217">
        <w:rPr>
          <w:rFonts w:ascii="Calibri" w:hAnsi="Calibri"/>
          <w:sz w:val="24"/>
        </w:rPr>
        <w:t>ustawy z dnia 13 kwietnia 2022 r. o szczególnych rozwiązaniach w zakresie przeciwdziałania wspieraniu agresji na Ukrainę oraz służących ochronie bezpieczeństwa narodowego</w:t>
      </w:r>
      <w:r w:rsidRPr="00392D2D">
        <w:rPr>
          <w:rFonts w:ascii="Calibri" w:eastAsia="Calibri" w:hAnsi="Calibri" w:cs="Calibri"/>
          <w:sz w:val="24"/>
          <w:szCs w:val="24"/>
        </w:rPr>
        <w:t xml:space="preserve"> (</w:t>
      </w:r>
      <w:r w:rsidR="00AA42A5" w:rsidRPr="00AA42A5">
        <w:rPr>
          <w:rFonts w:ascii="Calibri" w:eastAsia="Calibri" w:hAnsi="Calibri" w:cs="Calibri"/>
          <w:bCs/>
          <w:sz w:val="24"/>
          <w:szCs w:val="24"/>
        </w:rPr>
        <w:t>Dz.U. 2025 poz. 514</w:t>
      </w:r>
      <w:r w:rsidR="00735454" w:rsidRPr="00735454">
        <w:rPr>
          <w:rFonts w:ascii="Calibri" w:eastAsia="Calibri" w:hAnsi="Calibri" w:cs="Calibri"/>
          <w:sz w:val="24"/>
          <w:szCs w:val="24"/>
        </w:rPr>
        <w:t>)</w:t>
      </w:r>
      <w:r w:rsidR="00735454">
        <w:rPr>
          <w:rFonts w:ascii="Calibri" w:eastAsia="Calibri" w:hAnsi="Calibri" w:cs="Calibri"/>
          <w:sz w:val="24"/>
          <w:szCs w:val="24"/>
        </w:rPr>
        <w:t>.</w:t>
      </w:r>
    </w:p>
    <w:p w14:paraId="7752DC6E" w14:textId="2C31C77C" w:rsidR="005A79D0" w:rsidRPr="00491217" w:rsidRDefault="006D5E24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t xml:space="preserve">Oświadczam, że projekt nie został zakończony w rozumieniu art. 63 ust. 6 </w:t>
      </w:r>
      <w:r w:rsidRPr="00491217">
        <w:rPr>
          <w:rFonts w:ascii="Calibri" w:hAnsi="Calibri"/>
          <w:color w:val="auto"/>
          <w:sz w:val="24"/>
        </w:rPr>
        <w:t>Rozporządzenia Parlamentu Europejskiego i Rady (UE) nr 2021/1060 z dnia 24 czerwca 2021 r.</w:t>
      </w:r>
    </w:p>
    <w:p w14:paraId="0E2D761A" w14:textId="3F493A6A" w:rsidR="006D5E24" w:rsidRPr="00491217" w:rsidRDefault="006D5E24" w:rsidP="00491217">
      <w:pPr>
        <w:pStyle w:val="Bezodstpw"/>
        <w:numPr>
          <w:ilvl w:val="0"/>
          <w:numId w:val="20"/>
        </w:numPr>
        <w:spacing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bookmarkStart w:id="0" w:name="_Hlk137029273"/>
      <w:bookmarkStart w:id="1" w:name="_Hlk137029287"/>
      <w:r w:rsidRPr="00491217">
        <w:rPr>
          <w:rFonts w:ascii="Calibri" w:hAnsi="Calibri"/>
          <w:color w:val="auto"/>
          <w:sz w:val="24"/>
        </w:rPr>
        <w:lastRenderedPageBreak/>
        <w:t>Oświadczam,</w:t>
      </w:r>
      <w:r w:rsidR="0022125B" w:rsidRPr="00491217">
        <w:rPr>
          <w:rStyle w:val="Odwoanieprzypisudolnego"/>
          <w:rFonts w:ascii="Calibri" w:hAnsi="Calibri"/>
          <w:color w:val="auto"/>
          <w:sz w:val="24"/>
        </w:rPr>
        <w:footnoteReference w:id="1"/>
      </w:r>
      <w:r w:rsidRPr="00491217">
        <w:rPr>
          <w:rFonts w:ascii="Calibri" w:hAnsi="Calibri"/>
          <w:color w:val="auto"/>
          <w:sz w:val="24"/>
        </w:rPr>
        <w:t xml:space="preserve"> że:</w:t>
      </w:r>
    </w:p>
    <w:bookmarkEnd w:id="0"/>
    <w:p w14:paraId="4E0EB5D2" w14:textId="1E1F1F46" w:rsidR="006D5E24" w:rsidRPr="00491217" w:rsidRDefault="00000000" w:rsidP="009830F5">
      <w:pPr>
        <w:pStyle w:val="Bezodstpw"/>
        <w:spacing w:line="360" w:lineRule="auto"/>
        <w:ind w:left="851" w:hanging="284"/>
        <w:jc w:val="left"/>
        <w:rPr>
          <w:rFonts w:ascii="Calibri" w:hAnsi="Calibri"/>
          <w:color w:val="auto"/>
          <w:sz w:val="24"/>
        </w:rPr>
      </w:pPr>
      <w:sdt>
        <w:sdtPr>
          <w:rPr>
            <w:rFonts w:asciiTheme="minorHAnsi" w:hAnsiTheme="minorHAnsi"/>
            <w:b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78CD" w:rsidRPr="00491217">
            <w:rPr>
              <w:rFonts w:ascii="MS Gothic" w:hAnsi="MS Gothic" w:hint="eastAsia"/>
              <w:b/>
            </w:rPr>
            <w:t>☐</w:t>
          </w:r>
        </w:sdtContent>
      </w:sdt>
      <w:r w:rsidR="006D5E24" w:rsidRPr="00491217">
        <w:rPr>
          <w:rFonts w:asciiTheme="minorHAnsi" w:hAnsiTheme="minorHAnsi"/>
          <w:color w:val="auto"/>
        </w:rPr>
        <w:t xml:space="preserve"> </w:t>
      </w:r>
      <w:r w:rsidR="006D5E24" w:rsidRPr="00491217">
        <w:rPr>
          <w:rFonts w:ascii="Calibri" w:hAnsi="Calibri"/>
          <w:color w:val="auto"/>
          <w:sz w:val="24"/>
        </w:rPr>
        <w:t>realizacja projektu nie rozpoczęła się przed dniem złożenia wniosku o dofinansowanie</w:t>
      </w:r>
      <w:r w:rsidR="009A4192" w:rsidRPr="00491217">
        <w:rPr>
          <w:rFonts w:ascii="Calibri" w:hAnsi="Calibri"/>
          <w:color w:val="auto"/>
          <w:sz w:val="24"/>
        </w:rPr>
        <w:t>;</w:t>
      </w:r>
    </w:p>
    <w:bookmarkEnd w:id="1"/>
    <w:p w14:paraId="05CCF5EE" w14:textId="129C1E85" w:rsidR="006D5E24" w:rsidRPr="00491217" w:rsidRDefault="00000000" w:rsidP="00491217">
      <w:pPr>
        <w:pStyle w:val="Bezodstpw"/>
        <w:spacing w:after="120" w:line="360" w:lineRule="auto"/>
        <w:ind w:left="851" w:hanging="284"/>
        <w:jc w:val="left"/>
        <w:rPr>
          <w:rFonts w:ascii="Calibri" w:hAnsi="Calibri"/>
          <w:color w:val="auto"/>
          <w:sz w:val="24"/>
        </w:rPr>
      </w:pPr>
      <w:sdt>
        <w:sdtPr>
          <w:rPr>
            <w:rFonts w:asciiTheme="minorHAnsi" w:hAnsiTheme="minorHAnsi"/>
            <w:b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28B3" w:rsidRPr="00491217">
            <w:rPr>
              <w:rFonts w:ascii="MS Gothic" w:hAnsi="MS Gothic" w:hint="eastAsia"/>
              <w:b/>
            </w:rPr>
            <w:t>☐</w:t>
          </w:r>
        </w:sdtContent>
      </w:sdt>
      <w:r w:rsidR="002F028D" w:rsidRPr="00491217">
        <w:rPr>
          <w:rFonts w:asciiTheme="minorHAnsi" w:hAnsiTheme="minorHAnsi"/>
          <w:color w:val="auto"/>
        </w:rPr>
        <w:t xml:space="preserve"> </w:t>
      </w:r>
      <w:r w:rsidR="006D5E24" w:rsidRPr="00491217">
        <w:rPr>
          <w:rFonts w:ascii="Calibri" w:hAnsi="Calibri"/>
          <w:color w:val="auto"/>
          <w:sz w:val="24"/>
        </w:rPr>
        <w:t xml:space="preserve">realizując projekt przed dniem złożenia wniosku, przestrzegano obowiązujących przepisów prawa dotyczących danej operacji (art. 73 ust. 2 lit. </w:t>
      </w:r>
      <w:r w:rsidR="00B00250" w:rsidRPr="00491217">
        <w:rPr>
          <w:rFonts w:ascii="Calibri" w:hAnsi="Calibri"/>
          <w:color w:val="auto"/>
          <w:sz w:val="24"/>
        </w:rPr>
        <w:t>f</w:t>
      </w:r>
      <w:r w:rsidR="00404946" w:rsidRPr="00491217">
        <w:rPr>
          <w:rFonts w:ascii="Calibri" w:hAnsi="Calibri"/>
          <w:color w:val="auto"/>
          <w:sz w:val="24"/>
        </w:rPr>
        <w:t>)</w:t>
      </w:r>
      <w:r w:rsidR="006D5E24" w:rsidRPr="00491217">
        <w:rPr>
          <w:rFonts w:ascii="Calibri" w:hAnsi="Calibri"/>
          <w:color w:val="auto"/>
          <w:sz w:val="24"/>
        </w:rPr>
        <w:t xml:space="preserve"> Rozporządzenia Parlamentu Europejskiego i Rady (UE) nr 2021/1060 z dnia 24 czerwca 2021 r.)</w:t>
      </w:r>
      <w:r w:rsidR="009A4192" w:rsidRPr="00491217">
        <w:rPr>
          <w:rFonts w:ascii="Calibri" w:hAnsi="Calibri"/>
          <w:color w:val="auto"/>
          <w:sz w:val="24"/>
        </w:rPr>
        <w:t>.</w:t>
      </w:r>
    </w:p>
    <w:p w14:paraId="74155CB5" w14:textId="3E6C45BC" w:rsidR="00714A7F" w:rsidRPr="00491217" w:rsidRDefault="00B00250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="Calibri" w:hAnsi="Calibri"/>
          <w:color w:val="auto"/>
          <w:sz w:val="24"/>
        </w:rPr>
        <w:t xml:space="preserve">Oświadczam, że </w:t>
      </w:r>
      <w:r w:rsidR="006D5E24" w:rsidRPr="00491217">
        <w:rPr>
          <w:rFonts w:ascii="Calibri" w:hAnsi="Calibri"/>
          <w:color w:val="auto"/>
          <w:sz w:val="24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491217">
        <w:rPr>
          <w:rFonts w:ascii="Calibri" w:hAnsi="Calibri"/>
          <w:color w:val="auto"/>
          <w:sz w:val="24"/>
        </w:rPr>
        <w:t>)</w:t>
      </w:r>
      <w:r w:rsidRPr="00491217">
        <w:rPr>
          <w:rFonts w:ascii="Calibri" w:hAnsi="Calibri"/>
          <w:color w:val="auto"/>
          <w:sz w:val="24"/>
        </w:rPr>
        <w:t xml:space="preserve"> Rozporządzenia Parlamentu Europejskiego i Rady (UE) nr 2021/1060 z dnia 24 czerwca 2021 r</w:t>
      </w:r>
      <w:r w:rsidRPr="00392D2D">
        <w:rPr>
          <w:rFonts w:ascii="Calibri" w:eastAsia="Calibri" w:hAnsi="Calibri" w:cs="Calibri"/>
          <w:iCs/>
          <w:color w:val="auto"/>
          <w:sz w:val="24"/>
          <w:szCs w:val="24"/>
          <w:lang w:eastAsia="en-US"/>
        </w:rPr>
        <w:t>.</w:t>
      </w:r>
      <w:r w:rsidR="006D5E24" w:rsidRPr="00392D2D">
        <w:rPr>
          <w:rFonts w:ascii="Calibri" w:eastAsia="Calibri" w:hAnsi="Calibri" w:cs="Calibri"/>
          <w:color w:val="auto"/>
          <w:sz w:val="24"/>
          <w:szCs w:val="24"/>
          <w:lang w:eastAsia="en-US"/>
        </w:rPr>
        <w:t>).</w:t>
      </w:r>
    </w:p>
    <w:p w14:paraId="34913ACA" w14:textId="77777777" w:rsidR="00714A7F" w:rsidRPr="00491217" w:rsidRDefault="00481634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t>Oświadczam, że reprezentowany przeze mnie podmiot</w:t>
      </w:r>
      <w:r w:rsidR="00953FE6" w:rsidRPr="00491217">
        <w:rPr>
          <w:rFonts w:asciiTheme="minorHAnsi" w:hAnsiTheme="minorHAnsi"/>
          <w:color w:val="auto"/>
          <w:sz w:val="24"/>
        </w:rPr>
        <w:t xml:space="preserve"> n</w:t>
      </w:r>
      <w:r w:rsidRPr="00491217">
        <w:rPr>
          <w:rFonts w:ascii="Calibri" w:hAnsi="Calibri"/>
          <w:color w:val="auto"/>
          <w:sz w:val="24"/>
        </w:rPr>
        <w:t>ie otrzyma</w:t>
      </w:r>
      <w:r w:rsidR="00953FE6" w:rsidRPr="00491217">
        <w:rPr>
          <w:rFonts w:ascii="Calibri" w:hAnsi="Calibri"/>
          <w:color w:val="auto"/>
          <w:sz w:val="24"/>
        </w:rPr>
        <w:t>ł</w:t>
      </w:r>
      <w:r w:rsidRPr="00491217">
        <w:rPr>
          <w:rFonts w:ascii="Calibri" w:hAnsi="Calibri"/>
          <w:color w:val="auto"/>
          <w:sz w:val="24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491217">
        <w:rPr>
          <w:rFonts w:ascii="Calibri" w:hAnsi="Calibri"/>
          <w:color w:val="auto"/>
          <w:sz w:val="24"/>
        </w:rPr>
        <w:t xml:space="preserve"> (</w:t>
      </w:r>
      <w:r w:rsidRPr="00491217">
        <w:rPr>
          <w:rFonts w:ascii="Calibri" w:hAnsi="Calibri"/>
          <w:color w:val="auto"/>
          <w:sz w:val="24"/>
        </w:rPr>
        <w:t>brak podwójnego finansowania projektu)</w:t>
      </w:r>
      <w:r w:rsidR="00714A7F" w:rsidRPr="00491217">
        <w:rPr>
          <w:rFonts w:ascii="Calibri" w:hAnsi="Calibri"/>
          <w:color w:val="auto"/>
          <w:sz w:val="24"/>
        </w:rPr>
        <w:t>.</w:t>
      </w:r>
    </w:p>
    <w:p w14:paraId="717FA81A" w14:textId="77777777" w:rsidR="00714A7F" w:rsidRPr="00491217" w:rsidRDefault="00646121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t>Zobowiązuję się do utrzymania rezultatów i zapewnienia trwałości projektu zgodnie z art. 65 ust. 1 Rozporządzenia Rady nr 2021/1060</w:t>
      </w:r>
      <w:r w:rsidR="00A7267E" w:rsidRPr="00491217">
        <w:rPr>
          <w:rFonts w:ascii="Calibri" w:hAnsi="Calibri"/>
          <w:color w:val="auto"/>
          <w:sz w:val="24"/>
        </w:rPr>
        <w:t>.</w:t>
      </w:r>
    </w:p>
    <w:p w14:paraId="26B93B56" w14:textId="77777777" w:rsidR="00714A7F" w:rsidRPr="00491217" w:rsidRDefault="00C23D88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t xml:space="preserve">Oświadczam, że </w:t>
      </w:r>
      <w:r w:rsidR="00B470B5" w:rsidRPr="00491217">
        <w:rPr>
          <w:rFonts w:asciiTheme="minorHAnsi" w:hAnsiTheme="minorHAnsi"/>
          <w:color w:val="auto"/>
          <w:sz w:val="24"/>
        </w:rPr>
        <w:t xml:space="preserve">reprezentowany przeze mnie podmiot </w:t>
      </w:r>
      <w:r w:rsidR="00B470B5" w:rsidRPr="00491217">
        <w:rPr>
          <w:rFonts w:ascii="Calibri" w:hAnsi="Calibri"/>
          <w:color w:val="auto"/>
          <w:sz w:val="24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0678725A" w14:textId="77777777" w:rsidR="00714A7F" w:rsidRPr="00491217" w:rsidRDefault="000A121D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t xml:space="preserve">Oświadczam, że wyrażam zgodę na udostępnienie </w:t>
      </w:r>
      <w:r w:rsidR="00DB2AB4" w:rsidRPr="00491217">
        <w:rPr>
          <w:rFonts w:asciiTheme="minorHAnsi" w:hAnsiTheme="minorHAnsi"/>
          <w:color w:val="auto"/>
          <w:sz w:val="24"/>
        </w:rPr>
        <w:t>wniosku o dofinansowanie</w:t>
      </w:r>
      <w:r w:rsidRPr="00491217">
        <w:rPr>
          <w:rFonts w:asciiTheme="minorHAnsi" w:hAnsiTheme="minorHAnsi"/>
          <w:color w:val="auto"/>
          <w:sz w:val="24"/>
        </w:rPr>
        <w:t>, z zastrzeżeniem ochrony informacji w ni</w:t>
      </w:r>
      <w:r w:rsidR="00B269A0" w:rsidRPr="00491217">
        <w:rPr>
          <w:rFonts w:asciiTheme="minorHAnsi" w:hAnsiTheme="minorHAnsi"/>
          <w:color w:val="auto"/>
          <w:sz w:val="24"/>
        </w:rPr>
        <w:t>m</w:t>
      </w:r>
      <w:r w:rsidRPr="00491217">
        <w:rPr>
          <w:rFonts w:asciiTheme="minorHAnsi" w:hAnsiTheme="minorHAnsi"/>
          <w:color w:val="auto"/>
          <w:sz w:val="24"/>
        </w:rPr>
        <w:t xml:space="preserve"> zawartych, i </w:t>
      </w:r>
      <w:r w:rsidR="00AC2D21" w:rsidRPr="00491217">
        <w:rPr>
          <w:rFonts w:asciiTheme="minorHAnsi" w:hAnsiTheme="minorHAnsi"/>
          <w:color w:val="auto"/>
          <w:sz w:val="24"/>
        </w:rPr>
        <w:t xml:space="preserve">na </w:t>
      </w:r>
      <w:r w:rsidRPr="00491217">
        <w:rPr>
          <w:rFonts w:asciiTheme="minorHAnsi" w:hAnsiTheme="minorHAnsi"/>
          <w:color w:val="auto"/>
          <w:sz w:val="24"/>
        </w:rPr>
        <w:t xml:space="preserve">udzielenie informacji </w:t>
      </w:r>
      <w:r w:rsidR="00DB2AB4" w:rsidRPr="00491217">
        <w:rPr>
          <w:rFonts w:asciiTheme="minorHAnsi" w:hAnsiTheme="minorHAnsi"/>
          <w:color w:val="auto"/>
          <w:sz w:val="24"/>
        </w:rPr>
        <w:t xml:space="preserve">przez Instytucję Pośredniczącą </w:t>
      </w:r>
      <w:r w:rsidRPr="00491217">
        <w:rPr>
          <w:rFonts w:asciiTheme="minorHAnsi" w:hAnsiTheme="minorHAnsi"/>
          <w:color w:val="auto"/>
          <w:sz w:val="24"/>
        </w:rPr>
        <w:t>na temat realizacji pr</w:t>
      </w:r>
      <w:r w:rsidR="00AC2D21" w:rsidRPr="00491217">
        <w:rPr>
          <w:rFonts w:asciiTheme="minorHAnsi" w:hAnsiTheme="minorHAnsi"/>
          <w:color w:val="auto"/>
          <w:sz w:val="24"/>
        </w:rPr>
        <w:t>ojektu</w:t>
      </w:r>
      <w:r w:rsidRPr="00491217">
        <w:rPr>
          <w:rFonts w:asciiTheme="minorHAnsi" w:hAnsiTheme="minorHAnsi"/>
          <w:color w:val="auto"/>
          <w:sz w:val="24"/>
        </w:rPr>
        <w:t xml:space="preserve"> niezbędnych do przeprowadzenia badania ewaluacyjnego </w:t>
      </w:r>
      <w:r w:rsidR="00044D61" w:rsidRPr="00491217">
        <w:rPr>
          <w:rFonts w:asciiTheme="minorHAnsi" w:hAnsiTheme="minorHAnsi"/>
          <w:color w:val="auto"/>
          <w:sz w:val="24"/>
        </w:rPr>
        <w:t xml:space="preserve">przez </w:t>
      </w:r>
      <w:r w:rsidR="00AC2D21" w:rsidRPr="00491217">
        <w:rPr>
          <w:rFonts w:asciiTheme="minorHAnsi" w:hAnsiTheme="minorHAnsi"/>
          <w:color w:val="auto"/>
          <w:sz w:val="24"/>
        </w:rPr>
        <w:t>Instytucję Zarządzającą, Instytucję Pośredniczącą lub inną uprawnioną instytucję lub jednostkę organizacyjną</w:t>
      </w:r>
      <w:r w:rsidR="00044D61" w:rsidRPr="00491217">
        <w:rPr>
          <w:rFonts w:asciiTheme="minorHAnsi" w:hAnsiTheme="minorHAnsi"/>
          <w:color w:val="auto"/>
          <w:sz w:val="24"/>
        </w:rPr>
        <w:t>.</w:t>
      </w:r>
      <w:bookmarkStart w:id="2" w:name="_Hlk137038201"/>
    </w:p>
    <w:p w14:paraId="2E88211D" w14:textId="77777777" w:rsidR="009E1CC9" w:rsidRPr="00491217" w:rsidRDefault="008419AC" w:rsidP="00491217">
      <w:pPr>
        <w:pStyle w:val="Bezodstpw"/>
        <w:numPr>
          <w:ilvl w:val="0"/>
          <w:numId w:val="20"/>
        </w:numPr>
        <w:spacing w:after="120" w:line="360" w:lineRule="auto"/>
        <w:ind w:left="357" w:hanging="357"/>
        <w:contextualSpacing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color w:val="auto"/>
          <w:sz w:val="24"/>
        </w:rPr>
        <w:lastRenderedPageBreak/>
        <w:t xml:space="preserve">Oświadczam, że zapewnię środki finansowe na realizację projektu oraz </w:t>
      </w:r>
      <w:r w:rsidR="00460251" w:rsidRPr="00491217">
        <w:rPr>
          <w:rFonts w:asciiTheme="minorHAnsi" w:hAnsiTheme="minorHAnsi"/>
          <w:color w:val="auto"/>
          <w:sz w:val="24"/>
        </w:rPr>
        <w:t xml:space="preserve">na </w:t>
      </w:r>
      <w:r w:rsidRPr="00491217">
        <w:rPr>
          <w:rFonts w:asciiTheme="minorHAnsi" w:hAnsiTheme="minorHAnsi"/>
          <w:color w:val="auto"/>
          <w:sz w:val="24"/>
        </w:rPr>
        <w:t>utrzymanie efektów projektu</w:t>
      </w:r>
      <w:r w:rsidR="00E67120" w:rsidRPr="00491217">
        <w:rPr>
          <w:rFonts w:asciiTheme="minorHAnsi" w:hAnsiTheme="minorHAnsi"/>
          <w:spacing w:val="-2"/>
          <w:sz w:val="24"/>
        </w:rPr>
        <w:t xml:space="preserve"> w okresie trwałości.</w:t>
      </w:r>
      <w:bookmarkStart w:id="3" w:name="_Hlk171425941"/>
    </w:p>
    <w:p w14:paraId="1468F04E" w14:textId="4C0CB182" w:rsidR="009E1CC9" w:rsidRPr="00491217" w:rsidRDefault="008A3285" w:rsidP="002F1017">
      <w:pPr>
        <w:pStyle w:val="Bezodstpw"/>
        <w:numPr>
          <w:ilvl w:val="0"/>
          <w:numId w:val="20"/>
        </w:numPr>
        <w:spacing w:before="240"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spacing w:val="-2"/>
          <w:sz w:val="24"/>
        </w:rPr>
        <w:t xml:space="preserve">Oświadczam, że </w:t>
      </w:r>
      <w:r w:rsidRPr="00491217">
        <w:rPr>
          <w:rFonts w:asciiTheme="minorHAnsi" w:hAnsiTheme="minorHAnsi"/>
          <w:sz w:val="24"/>
        </w:rPr>
        <w:t>produkty projektu nie dublują tych, które są eksploatowane lub tworzone w innych projektach realizowanych lub zrealizowanych przez wnioskodawcę</w:t>
      </w:r>
      <w:r w:rsidR="009E1CC9" w:rsidRPr="00491217">
        <w:rPr>
          <w:rFonts w:asciiTheme="minorHAnsi" w:hAnsiTheme="minorHAnsi"/>
          <w:sz w:val="24"/>
        </w:rPr>
        <w:t>.</w:t>
      </w:r>
    </w:p>
    <w:p w14:paraId="2C6C0156" w14:textId="66579902" w:rsidR="008A3285" w:rsidRPr="00491217" w:rsidRDefault="008A3285" w:rsidP="00016E30">
      <w:pPr>
        <w:pStyle w:val="Bezodstpw"/>
        <w:numPr>
          <w:ilvl w:val="0"/>
          <w:numId w:val="20"/>
        </w:numPr>
        <w:spacing w:after="120" w:line="360" w:lineRule="auto"/>
        <w:ind w:left="357" w:hanging="357"/>
        <w:jc w:val="left"/>
        <w:rPr>
          <w:rFonts w:asciiTheme="minorHAnsi" w:hAnsiTheme="minorHAnsi"/>
          <w:color w:val="auto"/>
          <w:sz w:val="24"/>
        </w:rPr>
      </w:pPr>
      <w:r w:rsidRPr="00491217">
        <w:rPr>
          <w:rFonts w:asciiTheme="minorHAnsi" w:hAnsiTheme="minorHAnsi"/>
          <w:spacing w:val="-2"/>
          <w:sz w:val="24"/>
        </w:rPr>
        <w:t>Oświadczam</w:t>
      </w:r>
      <w:r w:rsidRPr="00491217">
        <w:rPr>
          <w:rStyle w:val="Odwoanieprzypisudolnego"/>
          <w:rFonts w:asciiTheme="minorHAnsi" w:hAnsiTheme="minorHAnsi"/>
          <w:spacing w:val="-2"/>
          <w:sz w:val="24"/>
        </w:rPr>
        <w:footnoteReference w:id="2"/>
      </w:r>
      <w:r w:rsidRPr="00491217">
        <w:rPr>
          <w:rFonts w:asciiTheme="minorHAnsi" w:hAnsiTheme="minorHAnsi"/>
          <w:spacing w:val="-2"/>
          <w:sz w:val="24"/>
        </w:rPr>
        <w:t xml:space="preserve">, że </w:t>
      </w:r>
      <w:r w:rsidRPr="00491217">
        <w:rPr>
          <w:rFonts w:asciiTheme="minorHAnsi" w:hAnsiTheme="minorHAnsi"/>
          <w:sz w:val="24"/>
        </w:rPr>
        <w:t>produkty projektów finansowanych z funduszy europejskich w latach 2014-2020, niezbędne do realizacji produktów planowanych w projekcie zgłaszanym do FERC, są gotowe (tj. dokonano ich odbioru oraz uruchomiono wszystkie związane z nimi usługi i funkcjonalności, niezbędne dla cyfrowego udostępnienia zasobów objętych projektem)</w:t>
      </w:r>
      <w:r w:rsidRPr="00491217">
        <w:rPr>
          <w:rFonts w:asciiTheme="minorHAnsi" w:hAnsiTheme="minorHAnsi"/>
          <w:color w:val="auto"/>
          <w:sz w:val="24"/>
        </w:rPr>
        <w:br/>
      </w:r>
      <w:sdt>
        <w:sdtPr>
          <w:rPr>
            <w:rFonts w:ascii="Segoe UI Symbol" w:hAnsi="Segoe UI Symbol"/>
            <w:b/>
            <w:sz w:val="24"/>
          </w:rPr>
          <w:id w:val="12281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1217">
            <w:rPr>
              <w:rFonts w:ascii="Segoe UI Symbol" w:hAnsi="Segoe UI Symbol"/>
              <w:b/>
              <w:sz w:val="24"/>
            </w:rPr>
            <w:t>☐</w:t>
          </w:r>
        </w:sdtContent>
      </w:sdt>
      <w:r w:rsidRPr="00491217">
        <w:rPr>
          <w:rFonts w:asciiTheme="minorHAnsi" w:hAnsiTheme="minorHAnsi"/>
          <w:color w:val="auto"/>
          <w:sz w:val="24"/>
        </w:rPr>
        <w:t xml:space="preserve"> Tak</w:t>
      </w:r>
      <w:r w:rsidRPr="00491217">
        <w:rPr>
          <w:rFonts w:asciiTheme="minorHAnsi" w:hAnsiTheme="minorHAnsi"/>
          <w:color w:val="auto"/>
          <w:sz w:val="24"/>
        </w:rPr>
        <w:br/>
      </w:r>
      <w:sdt>
        <w:sdtPr>
          <w:rPr>
            <w:rFonts w:ascii="Segoe UI Symbol" w:hAnsi="Segoe UI Symbol"/>
            <w:b/>
            <w:sz w:val="24"/>
          </w:rPr>
          <w:id w:val="-58018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1217">
            <w:rPr>
              <w:rFonts w:ascii="Segoe UI Symbol" w:hAnsi="Segoe UI Symbol"/>
              <w:b/>
              <w:sz w:val="24"/>
            </w:rPr>
            <w:t>☐</w:t>
          </w:r>
        </w:sdtContent>
      </w:sdt>
      <w:r w:rsidRPr="00491217">
        <w:rPr>
          <w:rFonts w:asciiTheme="minorHAnsi" w:hAnsiTheme="minorHAnsi"/>
          <w:color w:val="auto"/>
          <w:sz w:val="24"/>
        </w:rPr>
        <w:t xml:space="preserve"> Nie</w:t>
      </w:r>
      <w:r w:rsidRPr="00491217">
        <w:rPr>
          <w:rFonts w:asciiTheme="minorHAnsi" w:hAnsiTheme="minorHAnsi"/>
          <w:color w:val="auto"/>
          <w:sz w:val="24"/>
        </w:rPr>
        <w:br/>
      </w:r>
      <w:sdt>
        <w:sdtPr>
          <w:rPr>
            <w:rFonts w:ascii="MS Gothic" w:hAnsi="MS Gothic"/>
            <w:b/>
            <w:sz w:val="24"/>
          </w:rPr>
          <w:id w:val="-312028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9124A" w:rsidRPr="00491217">
            <w:rPr>
              <w:rFonts w:ascii="MS Gothic" w:hAnsi="MS Gothic" w:hint="eastAsia"/>
              <w:b/>
              <w:sz w:val="24"/>
            </w:rPr>
            <w:t>☐</w:t>
          </w:r>
        </w:sdtContent>
      </w:sdt>
      <w:r w:rsidRPr="00491217">
        <w:rPr>
          <w:rFonts w:asciiTheme="minorHAnsi" w:hAnsiTheme="minorHAnsi"/>
          <w:color w:val="auto"/>
          <w:sz w:val="24"/>
        </w:rPr>
        <w:t xml:space="preserve"> Nie dotyczy</w:t>
      </w:r>
    </w:p>
    <w:p w14:paraId="467C17D6" w14:textId="77777777" w:rsidR="008A3285" w:rsidRPr="00491217" w:rsidRDefault="008A3285" w:rsidP="00016E30">
      <w:pPr>
        <w:pStyle w:val="Bezodstpw"/>
        <w:numPr>
          <w:ilvl w:val="0"/>
          <w:numId w:val="20"/>
        </w:numPr>
        <w:spacing w:before="120" w:line="360" w:lineRule="auto"/>
        <w:ind w:left="357" w:hanging="357"/>
        <w:jc w:val="left"/>
        <w:rPr>
          <w:rFonts w:asciiTheme="minorHAnsi" w:hAnsiTheme="minorHAnsi"/>
          <w:color w:val="auto"/>
          <w:sz w:val="24"/>
          <w:lang w:val="x-none"/>
        </w:rPr>
      </w:pPr>
      <w:r w:rsidRPr="00491217">
        <w:rPr>
          <w:rFonts w:asciiTheme="minorHAnsi" w:hAnsiTheme="minorHAnsi"/>
          <w:color w:val="auto"/>
          <w:sz w:val="24"/>
          <w:lang w:val="x-none"/>
        </w:rPr>
        <w:t>Oświadczam</w:t>
      </w:r>
      <w:r w:rsidRPr="00491217">
        <w:rPr>
          <w:rStyle w:val="Odwoanieprzypisudolnego"/>
          <w:rFonts w:asciiTheme="minorHAnsi" w:hAnsiTheme="minorHAnsi"/>
          <w:color w:val="auto"/>
          <w:sz w:val="24"/>
          <w:lang w:val="x-none"/>
        </w:rPr>
        <w:footnoteReference w:id="3"/>
      </w:r>
      <w:r w:rsidRPr="00491217">
        <w:rPr>
          <w:rFonts w:asciiTheme="minorHAnsi" w:hAnsiTheme="minorHAnsi"/>
          <w:color w:val="auto"/>
          <w:sz w:val="24"/>
          <w:lang w:val="x-none"/>
        </w:rPr>
        <w:t xml:space="preserve">, że </w:t>
      </w:r>
      <w:r w:rsidRPr="00491217">
        <w:rPr>
          <w:rFonts w:asciiTheme="minorHAnsi" w:hAnsiTheme="minorHAnsi"/>
          <w:sz w:val="24"/>
        </w:rPr>
        <w:t>projekt jest kontynuacją inwestycji z okresu 2014-2020</w:t>
      </w:r>
    </w:p>
    <w:p w14:paraId="21AB4430" w14:textId="77777777" w:rsidR="008A3285" w:rsidRPr="00491217" w:rsidRDefault="00000000" w:rsidP="00016E30">
      <w:pPr>
        <w:pStyle w:val="Bezodstpw"/>
        <w:spacing w:after="120" w:line="360" w:lineRule="auto"/>
        <w:ind w:left="425" w:firstLine="0"/>
        <w:jc w:val="left"/>
        <w:rPr>
          <w:rFonts w:asciiTheme="minorHAnsi" w:hAnsiTheme="minorHAnsi"/>
          <w:color w:val="auto"/>
          <w:sz w:val="24"/>
          <w:lang w:val="x-none"/>
        </w:rPr>
      </w:pPr>
      <w:sdt>
        <w:sdtPr>
          <w:rPr>
            <w:rFonts w:asciiTheme="minorHAnsi" w:hAnsiTheme="minorHAnsi"/>
            <w:b/>
            <w:sz w:val="24"/>
          </w:rPr>
          <w:id w:val="-13892633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3285" w:rsidRPr="00491217">
            <w:rPr>
              <w:rFonts w:ascii="Segoe UI Symbol" w:hAnsi="Segoe UI Symbol"/>
              <w:b/>
              <w:sz w:val="24"/>
            </w:rPr>
            <w:t>☐</w:t>
          </w:r>
        </w:sdtContent>
      </w:sdt>
      <w:r w:rsidR="008A3285" w:rsidRPr="00491217">
        <w:rPr>
          <w:rFonts w:asciiTheme="minorHAnsi" w:hAnsiTheme="minorHAnsi"/>
          <w:color w:val="auto"/>
          <w:sz w:val="24"/>
        </w:rPr>
        <w:t xml:space="preserve"> Tak</w:t>
      </w:r>
      <w:r w:rsidR="008A3285" w:rsidRPr="00491217">
        <w:rPr>
          <w:rFonts w:asciiTheme="minorHAnsi" w:hAnsiTheme="minorHAnsi"/>
          <w:color w:val="auto"/>
          <w:sz w:val="24"/>
        </w:rPr>
        <w:br/>
      </w:r>
      <w:sdt>
        <w:sdtPr>
          <w:rPr>
            <w:rFonts w:asciiTheme="minorHAnsi" w:hAnsiTheme="minorHAnsi"/>
            <w:b/>
            <w:sz w:val="24"/>
          </w:rPr>
          <w:id w:val="1605221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A3285" w:rsidRPr="00491217">
            <w:rPr>
              <w:rFonts w:ascii="Segoe UI Symbol" w:hAnsi="Segoe UI Symbol"/>
              <w:b/>
              <w:sz w:val="24"/>
            </w:rPr>
            <w:t>☐</w:t>
          </w:r>
        </w:sdtContent>
      </w:sdt>
      <w:r w:rsidR="008A3285" w:rsidRPr="00491217">
        <w:rPr>
          <w:rFonts w:asciiTheme="minorHAnsi" w:hAnsiTheme="minorHAnsi"/>
          <w:color w:val="auto"/>
          <w:sz w:val="24"/>
        </w:rPr>
        <w:t xml:space="preserve"> Nie</w:t>
      </w:r>
      <w:r w:rsidR="008A3285" w:rsidRPr="00491217">
        <w:rPr>
          <w:rFonts w:asciiTheme="minorHAnsi" w:hAnsiTheme="minorHAnsi"/>
          <w:color w:val="auto"/>
          <w:sz w:val="24"/>
        </w:rPr>
        <w:br/>
      </w:r>
      <w:r w:rsidR="008A3285" w:rsidRPr="00491217">
        <w:rPr>
          <w:rFonts w:asciiTheme="minorHAnsi" w:hAnsiTheme="minorHAnsi"/>
          <w:b/>
          <w:sz w:val="24"/>
        </w:rPr>
        <w:t xml:space="preserve">Jeśli tak, potwierdzam </w:t>
      </w:r>
      <w:r w:rsidR="008A3285" w:rsidRPr="00491217">
        <w:rPr>
          <w:rFonts w:asciiTheme="minorHAnsi" w:hAnsiTheme="minorHAnsi"/>
          <w:sz w:val="24"/>
        </w:rPr>
        <w:t>zakończenie poprzedniego etapu inwestycji.</w:t>
      </w:r>
    </w:p>
    <w:p w14:paraId="07AAB86E" w14:textId="77777777" w:rsidR="009E1CC9" w:rsidRPr="00491217" w:rsidRDefault="008A3285" w:rsidP="009E1CC9">
      <w:pPr>
        <w:pStyle w:val="Bezodstpw"/>
        <w:numPr>
          <w:ilvl w:val="0"/>
          <w:numId w:val="20"/>
        </w:numPr>
        <w:spacing w:line="360" w:lineRule="auto"/>
        <w:ind w:left="357" w:hanging="357"/>
        <w:contextualSpacing/>
        <w:jc w:val="left"/>
        <w:rPr>
          <w:rFonts w:asciiTheme="minorHAnsi" w:hAnsiTheme="minorHAnsi"/>
          <w:sz w:val="24"/>
        </w:rPr>
      </w:pPr>
      <w:r w:rsidRPr="00491217">
        <w:rPr>
          <w:rFonts w:asciiTheme="minorHAnsi" w:hAnsiTheme="minorHAnsi"/>
          <w:sz w:val="24"/>
        </w:rPr>
        <w:t>Oświadczam, że działania przewidziane w ramach projektu będą komplementarne z projektami realizowanymi w ramach Krajowego Planu Odbudowy i Zwiększania Odporności.</w:t>
      </w:r>
    </w:p>
    <w:p w14:paraId="367F265D" w14:textId="4B1DF3D3" w:rsidR="009E1CC9" w:rsidRPr="002F1017" w:rsidRDefault="008A3285" w:rsidP="00016E30">
      <w:pPr>
        <w:pStyle w:val="Bezodstpw"/>
        <w:numPr>
          <w:ilvl w:val="0"/>
          <w:numId w:val="20"/>
        </w:numPr>
        <w:spacing w:before="120" w:after="120" w:line="360" w:lineRule="auto"/>
        <w:ind w:left="357" w:hanging="357"/>
        <w:jc w:val="left"/>
        <w:rPr>
          <w:rFonts w:asciiTheme="minorHAnsi" w:hAnsiTheme="minorHAnsi" w:cstheme="minorHAnsi"/>
          <w:sz w:val="24"/>
          <w:szCs w:val="24"/>
        </w:rPr>
      </w:pPr>
      <w:r w:rsidRPr="002F1017">
        <w:rPr>
          <w:rFonts w:asciiTheme="minorHAnsi" w:hAnsiTheme="minorHAnsi" w:cstheme="minorHAnsi"/>
          <w:sz w:val="24"/>
          <w:szCs w:val="24"/>
        </w:rPr>
        <w:t>Oświadczam, że w projektach z zakresu e-zdrowia opisano w jaki sposób zagwarantowano interoperacyjność planowanych rozwiązań z wcześniej wdrażanymi przedsięwzięciami, w tym P1, P2 i P4.</w:t>
      </w:r>
      <w:r w:rsidR="0099124A" w:rsidRPr="002F1017">
        <w:rPr>
          <w:rFonts w:asciiTheme="minorHAnsi" w:hAnsiTheme="minorHAnsi" w:cstheme="minorHAnsi"/>
          <w:sz w:val="24"/>
          <w:szCs w:val="24"/>
        </w:rPr>
        <w:t xml:space="preserve"> </w:t>
      </w:r>
      <w:r w:rsidRPr="003D634B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F1F7D" w:rsidRPr="002F1017">
        <w:rPr>
          <w:rFonts w:asciiTheme="minorHAnsi" w:hAnsiTheme="minorHAnsi" w:cstheme="minorHAnsi"/>
          <w:sz w:val="24"/>
          <w:szCs w:val="24"/>
        </w:rPr>
        <w:t>(jeśli dotyczy)</w:t>
      </w:r>
    </w:p>
    <w:p w14:paraId="36FA0860" w14:textId="37BF0713" w:rsidR="008A3285" w:rsidRPr="002F1017" w:rsidRDefault="008A3285" w:rsidP="009E1CC9">
      <w:pPr>
        <w:pStyle w:val="Bezodstpw"/>
        <w:numPr>
          <w:ilvl w:val="0"/>
          <w:numId w:val="20"/>
        </w:numPr>
        <w:spacing w:line="360" w:lineRule="auto"/>
        <w:ind w:left="357" w:hanging="357"/>
        <w:contextualSpacing/>
        <w:jc w:val="left"/>
        <w:rPr>
          <w:rFonts w:asciiTheme="minorHAnsi" w:hAnsiTheme="minorHAnsi" w:cstheme="minorHAnsi"/>
          <w:sz w:val="24"/>
          <w:szCs w:val="24"/>
        </w:rPr>
      </w:pPr>
      <w:r w:rsidRPr="002F1017">
        <w:rPr>
          <w:rFonts w:asciiTheme="minorHAnsi" w:hAnsiTheme="minorHAnsi" w:cstheme="minorHAnsi"/>
          <w:sz w:val="24"/>
          <w:szCs w:val="24"/>
        </w:rPr>
        <w:t xml:space="preserve">Oświadczam, że Projekt z obszaru e-zdrowia został objęty systemem koordynacji przez Komitet Sterujący ds. spraw koordynacji wsparcia w sektorze zdrowia. </w:t>
      </w:r>
      <w:r w:rsidRPr="003D634B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5F1F7D" w:rsidRPr="002F1017">
        <w:rPr>
          <w:rFonts w:asciiTheme="minorHAnsi" w:hAnsiTheme="minorHAnsi" w:cstheme="minorHAnsi"/>
          <w:sz w:val="24"/>
          <w:szCs w:val="24"/>
        </w:rPr>
        <w:t>(jeśli dotyczy)</w:t>
      </w:r>
    </w:p>
    <w:bookmarkEnd w:id="3"/>
    <w:p w14:paraId="35EB148D" w14:textId="77777777" w:rsidR="008A3285" w:rsidRDefault="008A3285" w:rsidP="004E5BD0">
      <w:pPr>
        <w:pStyle w:val="Bezodstpw"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5F826113" w14:textId="48864885" w:rsidR="008A3285" w:rsidRPr="00392D2D" w:rsidRDefault="005F1F7D" w:rsidP="003D634B">
      <w:pPr>
        <w:pStyle w:val="Bezodstpw"/>
        <w:spacing w:line="360" w:lineRule="auto"/>
        <w:ind w:left="284" w:firstLine="0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D634B">
        <w:rPr>
          <w:rFonts w:asciiTheme="minorHAnsi" w:hAnsiTheme="minorHAnsi" w:cstheme="minorHAnsi"/>
          <w:b/>
          <w:bCs/>
          <w:color w:val="auto"/>
          <w:sz w:val="24"/>
          <w:szCs w:val="24"/>
        </w:rPr>
        <w:t>*</w:t>
      </w:r>
      <w:r>
        <w:rPr>
          <w:rFonts w:asciiTheme="minorHAnsi" w:hAnsiTheme="minorHAnsi" w:cstheme="minorHAnsi"/>
          <w:color w:val="auto"/>
          <w:sz w:val="24"/>
          <w:szCs w:val="24"/>
        </w:rPr>
        <w:t>dotyczy projektów z obszar</w:t>
      </w:r>
      <w:r w:rsidR="0033144C">
        <w:rPr>
          <w:rFonts w:asciiTheme="minorHAnsi" w:hAnsiTheme="minorHAnsi" w:cstheme="minorHAnsi"/>
          <w:color w:val="auto"/>
          <w:sz w:val="24"/>
          <w:szCs w:val="24"/>
        </w:rPr>
        <w:t>u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 e-zdrowie</w:t>
      </w:r>
    </w:p>
    <w:bookmarkEnd w:id="2"/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4FE10286" w:rsidR="008543A9" w:rsidRDefault="008543A9" w:rsidP="000F0BB2">
      <w:pPr>
        <w:pStyle w:val="Bezodstpw"/>
        <w:spacing w:before="720"/>
        <w:ind w:left="11" w:hanging="11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…………………………………………………………</w:t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491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9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E2AFA" w14:textId="77777777" w:rsidR="003D33AD" w:rsidRDefault="003D33AD">
      <w:pPr>
        <w:spacing w:after="0" w:line="240" w:lineRule="auto"/>
      </w:pPr>
      <w:r>
        <w:separator/>
      </w:r>
    </w:p>
  </w:endnote>
  <w:endnote w:type="continuationSeparator" w:id="0">
    <w:p w14:paraId="1F5B08BB" w14:textId="77777777" w:rsidR="003D33AD" w:rsidRDefault="003D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06F47" w14:textId="77777777" w:rsidR="00491217" w:rsidRDefault="004912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6468839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0FF156AD" w14:textId="3520CFC2" w:rsidR="00633159" w:rsidRPr="00491217" w:rsidRDefault="00514FC8" w:rsidP="00491217">
        <w:pPr>
          <w:pStyle w:val="Stopka"/>
          <w:jc w:val="center"/>
          <w:rPr>
            <w:rFonts w:ascii="Calibri" w:hAnsi="Calibri"/>
          </w:rPr>
        </w:pPr>
        <w:r w:rsidRPr="00491217">
          <w:rPr>
            <w:rFonts w:ascii="Calibri" w:hAnsi="Calibri"/>
          </w:rPr>
          <w:fldChar w:fldCharType="begin"/>
        </w:r>
        <w:r w:rsidRPr="00491217">
          <w:rPr>
            <w:rFonts w:ascii="Calibri" w:hAnsi="Calibri"/>
          </w:rPr>
          <w:instrText>PAGE   \* MERGEFORMAT</w:instrText>
        </w:r>
        <w:r w:rsidRPr="00491217">
          <w:rPr>
            <w:rFonts w:ascii="Calibri" w:hAnsi="Calibri"/>
          </w:rPr>
          <w:fldChar w:fldCharType="separate"/>
        </w:r>
        <w:r w:rsidRPr="00491217">
          <w:rPr>
            <w:rFonts w:ascii="Calibri" w:hAnsi="Calibri"/>
          </w:rPr>
          <w:t>2</w:t>
        </w:r>
        <w:r w:rsidRPr="00491217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B25FD" w14:textId="77777777" w:rsidR="00491217" w:rsidRDefault="004912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124B3" w14:textId="77777777" w:rsidR="003D33AD" w:rsidRDefault="003D33AD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4D546C82" w14:textId="77777777" w:rsidR="003D33AD" w:rsidRDefault="003D33AD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491217" w:rsidRDefault="0022125B">
      <w:pPr>
        <w:pStyle w:val="Tekstprzypisudolnego"/>
        <w:rPr>
          <w:rFonts w:ascii="Calibri" w:hAnsi="Calibri"/>
          <w:sz w:val="24"/>
        </w:rPr>
      </w:pPr>
      <w:r w:rsidRPr="00491217">
        <w:rPr>
          <w:rStyle w:val="Odwoanieprzypisudolnego"/>
          <w:rFonts w:ascii="Calibri" w:hAnsi="Calibri"/>
          <w:sz w:val="24"/>
        </w:rPr>
        <w:footnoteRef/>
      </w:r>
      <w:r w:rsidRPr="00491217">
        <w:rPr>
          <w:rFonts w:ascii="Calibri" w:hAnsi="Calibri"/>
          <w:sz w:val="24"/>
        </w:rPr>
        <w:t xml:space="preserve"> Należy obligatoryjnie zaznaczyć jedną </w:t>
      </w:r>
      <w:r w:rsidR="00255D7D" w:rsidRPr="00491217">
        <w:rPr>
          <w:rFonts w:ascii="Calibri" w:hAnsi="Calibri"/>
          <w:sz w:val="24"/>
        </w:rPr>
        <w:t>z możliwości</w:t>
      </w:r>
      <w:r w:rsidRPr="00491217">
        <w:rPr>
          <w:rFonts w:ascii="Calibri" w:hAnsi="Calibri"/>
          <w:sz w:val="24"/>
        </w:rPr>
        <w:t>.</w:t>
      </w:r>
    </w:p>
  </w:footnote>
  <w:footnote w:id="2">
    <w:p w14:paraId="01C8BC5D" w14:textId="77777777" w:rsidR="008A3285" w:rsidRPr="004E5BD0" w:rsidRDefault="008A3285" w:rsidP="008A3285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4E5BD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4E5BD0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</w:footnote>
  <w:footnote w:id="3">
    <w:p w14:paraId="0CEEFE06" w14:textId="77777777" w:rsidR="008A3285" w:rsidRPr="004E5BD0" w:rsidRDefault="008A3285" w:rsidP="008A3285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4E5BD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4E5BD0">
        <w:rPr>
          <w:rFonts w:asciiTheme="minorHAnsi" w:hAnsiTheme="minorHAnsi" w:cstheme="minorHAnsi"/>
          <w:sz w:val="24"/>
          <w:szCs w:val="24"/>
        </w:rPr>
        <w:t xml:space="preserve"> Należy obligatoryjnie zaznaczyć jedną z możliwości.</w:t>
      </w:r>
    </w:p>
    <w:p w14:paraId="4793F589" w14:textId="77777777" w:rsidR="008A3285" w:rsidRDefault="008A3285" w:rsidP="008A328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EE3F4" w14:textId="77777777" w:rsidR="00491217" w:rsidRDefault="004912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429CDE68" w:rsidR="00F358BA" w:rsidRDefault="00A060A6" w:rsidP="00491217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9C65B7A" wp14:editId="49B05B45">
          <wp:simplePos x="0" y="0"/>
          <wp:positionH relativeFrom="page">
            <wp:align>center</wp:align>
          </wp:positionH>
          <wp:positionV relativeFrom="margin">
            <wp:posOffset>-614680</wp:posOffset>
          </wp:positionV>
          <wp:extent cx="6190681" cy="468000"/>
          <wp:effectExtent l="0" t="0" r="635" b="8255"/>
          <wp:wrapNone/>
          <wp:docPr id="6424316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81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0CCBC" w14:textId="77777777" w:rsidR="00491217" w:rsidRDefault="0049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9973D8"/>
    <w:multiLevelType w:val="hybridMultilevel"/>
    <w:tmpl w:val="12128B0A"/>
    <w:lvl w:ilvl="0" w:tplc="8632AEBE">
      <w:start w:val="1"/>
      <w:numFmt w:val="lowerLetter"/>
      <w:lvlText w:val="%1)"/>
      <w:lvlJc w:val="left"/>
      <w:pPr>
        <w:ind w:left="1280" w:hanging="360"/>
      </w:pPr>
    </w:lvl>
    <w:lvl w:ilvl="1" w:tplc="36C693D2">
      <w:start w:val="1"/>
      <w:numFmt w:val="lowerLetter"/>
      <w:lvlText w:val="%2)"/>
      <w:lvlJc w:val="left"/>
      <w:pPr>
        <w:ind w:left="1280" w:hanging="360"/>
      </w:pPr>
    </w:lvl>
    <w:lvl w:ilvl="2" w:tplc="4874E7FA">
      <w:start w:val="1"/>
      <w:numFmt w:val="lowerLetter"/>
      <w:lvlText w:val="%3)"/>
      <w:lvlJc w:val="left"/>
      <w:pPr>
        <w:ind w:left="1280" w:hanging="360"/>
      </w:pPr>
    </w:lvl>
    <w:lvl w:ilvl="3" w:tplc="F6EEC9AC">
      <w:start w:val="1"/>
      <w:numFmt w:val="lowerLetter"/>
      <w:lvlText w:val="%4)"/>
      <w:lvlJc w:val="left"/>
      <w:pPr>
        <w:ind w:left="1280" w:hanging="360"/>
      </w:pPr>
    </w:lvl>
    <w:lvl w:ilvl="4" w:tplc="508EEEA8">
      <w:start w:val="1"/>
      <w:numFmt w:val="lowerLetter"/>
      <w:lvlText w:val="%5)"/>
      <w:lvlJc w:val="left"/>
      <w:pPr>
        <w:ind w:left="1280" w:hanging="360"/>
      </w:pPr>
    </w:lvl>
    <w:lvl w:ilvl="5" w:tplc="2B48B908">
      <w:start w:val="1"/>
      <w:numFmt w:val="lowerLetter"/>
      <w:lvlText w:val="%6)"/>
      <w:lvlJc w:val="left"/>
      <w:pPr>
        <w:ind w:left="1280" w:hanging="360"/>
      </w:pPr>
    </w:lvl>
    <w:lvl w:ilvl="6" w:tplc="E6501B84">
      <w:start w:val="1"/>
      <w:numFmt w:val="lowerLetter"/>
      <w:lvlText w:val="%7)"/>
      <w:lvlJc w:val="left"/>
      <w:pPr>
        <w:ind w:left="1280" w:hanging="360"/>
      </w:pPr>
    </w:lvl>
    <w:lvl w:ilvl="7" w:tplc="E954FEDC">
      <w:start w:val="1"/>
      <w:numFmt w:val="lowerLetter"/>
      <w:lvlText w:val="%8)"/>
      <w:lvlJc w:val="left"/>
      <w:pPr>
        <w:ind w:left="1280" w:hanging="360"/>
      </w:pPr>
    </w:lvl>
    <w:lvl w:ilvl="8" w:tplc="EB92FEAC">
      <w:start w:val="1"/>
      <w:numFmt w:val="lowerLetter"/>
      <w:lvlText w:val="%9)"/>
      <w:lvlJc w:val="left"/>
      <w:pPr>
        <w:ind w:left="1280" w:hanging="36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  <w:num w:numId="29" w16cid:durableId="14346686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446D"/>
    <w:rsid w:val="00016DB8"/>
    <w:rsid w:val="00016E30"/>
    <w:rsid w:val="00021014"/>
    <w:rsid w:val="000214E6"/>
    <w:rsid w:val="00042DF7"/>
    <w:rsid w:val="0004359A"/>
    <w:rsid w:val="000446E4"/>
    <w:rsid w:val="00044D61"/>
    <w:rsid w:val="00050211"/>
    <w:rsid w:val="000578D2"/>
    <w:rsid w:val="00074B99"/>
    <w:rsid w:val="000755E3"/>
    <w:rsid w:val="00083C35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0BB2"/>
    <w:rsid w:val="000F2BB9"/>
    <w:rsid w:val="000F69C3"/>
    <w:rsid w:val="0012124B"/>
    <w:rsid w:val="00125BC7"/>
    <w:rsid w:val="00140290"/>
    <w:rsid w:val="00140FEA"/>
    <w:rsid w:val="00143F22"/>
    <w:rsid w:val="00145475"/>
    <w:rsid w:val="0015090D"/>
    <w:rsid w:val="0015405F"/>
    <w:rsid w:val="00157798"/>
    <w:rsid w:val="00163126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394"/>
    <w:rsid w:val="001B264B"/>
    <w:rsid w:val="001B3485"/>
    <w:rsid w:val="001D0A24"/>
    <w:rsid w:val="001D139E"/>
    <w:rsid w:val="001D4B1D"/>
    <w:rsid w:val="001D5111"/>
    <w:rsid w:val="001E2316"/>
    <w:rsid w:val="001E2C54"/>
    <w:rsid w:val="001F0723"/>
    <w:rsid w:val="001F6B6B"/>
    <w:rsid w:val="00204163"/>
    <w:rsid w:val="00210784"/>
    <w:rsid w:val="00212732"/>
    <w:rsid w:val="00212D62"/>
    <w:rsid w:val="00212E56"/>
    <w:rsid w:val="0021371C"/>
    <w:rsid w:val="00213E1D"/>
    <w:rsid w:val="0022125B"/>
    <w:rsid w:val="002238BE"/>
    <w:rsid w:val="00231CB4"/>
    <w:rsid w:val="002418F6"/>
    <w:rsid w:val="00241D86"/>
    <w:rsid w:val="00241F61"/>
    <w:rsid w:val="0024277A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87908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0393"/>
    <w:rsid w:val="002E1448"/>
    <w:rsid w:val="002E3888"/>
    <w:rsid w:val="002E70DF"/>
    <w:rsid w:val="002E71B6"/>
    <w:rsid w:val="002F028D"/>
    <w:rsid w:val="002F1017"/>
    <w:rsid w:val="002F4419"/>
    <w:rsid w:val="002F4FA1"/>
    <w:rsid w:val="002F5C79"/>
    <w:rsid w:val="0030529C"/>
    <w:rsid w:val="003102D9"/>
    <w:rsid w:val="003111EE"/>
    <w:rsid w:val="00312390"/>
    <w:rsid w:val="0031741D"/>
    <w:rsid w:val="0033144C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93937"/>
    <w:rsid w:val="003A01D8"/>
    <w:rsid w:val="003B2791"/>
    <w:rsid w:val="003B6A01"/>
    <w:rsid w:val="003C01D3"/>
    <w:rsid w:val="003C5038"/>
    <w:rsid w:val="003D126A"/>
    <w:rsid w:val="003D33AD"/>
    <w:rsid w:val="003D43BC"/>
    <w:rsid w:val="003D634B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173E7"/>
    <w:rsid w:val="00423315"/>
    <w:rsid w:val="00426127"/>
    <w:rsid w:val="00427242"/>
    <w:rsid w:val="004272CF"/>
    <w:rsid w:val="00430E26"/>
    <w:rsid w:val="004312F7"/>
    <w:rsid w:val="0043224B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1963"/>
    <w:rsid w:val="0047295D"/>
    <w:rsid w:val="00481347"/>
    <w:rsid w:val="00481634"/>
    <w:rsid w:val="00485DA8"/>
    <w:rsid w:val="00491217"/>
    <w:rsid w:val="00494376"/>
    <w:rsid w:val="004A07B4"/>
    <w:rsid w:val="004A7E72"/>
    <w:rsid w:val="004B2F19"/>
    <w:rsid w:val="004B5255"/>
    <w:rsid w:val="004D2C2A"/>
    <w:rsid w:val="004E16E6"/>
    <w:rsid w:val="004E2026"/>
    <w:rsid w:val="004E3244"/>
    <w:rsid w:val="004E5BD0"/>
    <w:rsid w:val="004F3CFD"/>
    <w:rsid w:val="004F4908"/>
    <w:rsid w:val="004F621C"/>
    <w:rsid w:val="004F65A9"/>
    <w:rsid w:val="005040D2"/>
    <w:rsid w:val="00506510"/>
    <w:rsid w:val="00507CD7"/>
    <w:rsid w:val="00511C98"/>
    <w:rsid w:val="00514FC8"/>
    <w:rsid w:val="00516F6B"/>
    <w:rsid w:val="005264B6"/>
    <w:rsid w:val="00526B0D"/>
    <w:rsid w:val="00530BE5"/>
    <w:rsid w:val="00531DC9"/>
    <w:rsid w:val="00541BF8"/>
    <w:rsid w:val="00541F88"/>
    <w:rsid w:val="00551623"/>
    <w:rsid w:val="0055254F"/>
    <w:rsid w:val="00563C90"/>
    <w:rsid w:val="005763E2"/>
    <w:rsid w:val="0057644A"/>
    <w:rsid w:val="00581AF8"/>
    <w:rsid w:val="00581BD9"/>
    <w:rsid w:val="00583741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D4260"/>
    <w:rsid w:val="005E4B4B"/>
    <w:rsid w:val="005E7A86"/>
    <w:rsid w:val="005F1F7D"/>
    <w:rsid w:val="005F48F5"/>
    <w:rsid w:val="005F6FF5"/>
    <w:rsid w:val="00611721"/>
    <w:rsid w:val="00611A79"/>
    <w:rsid w:val="00611F37"/>
    <w:rsid w:val="00612FF3"/>
    <w:rsid w:val="00633159"/>
    <w:rsid w:val="0063394B"/>
    <w:rsid w:val="00634F67"/>
    <w:rsid w:val="0064031D"/>
    <w:rsid w:val="00641F91"/>
    <w:rsid w:val="00646121"/>
    <w:rsid w:val="00662175"/>
    <w:rsid w:val="0067386A"/>
    <w:rsid w:val="00674C90"/>
    <w:rsid w:val="00677646"/>
    <w:rsid w:val="00677CA9"/>
    <w:rsid w:val="00682012"/>
    <w:rsid w:val="006854E5"/>
    <w:rsid w:val="0069781D"/>
    <w:rsid w:val="006A1ED5"/>
    <w:rsid w:val="006A4D11"/>
    <w:rsid w:val="006B0679"/>
    <w:rsid w:val="006B64DF"/>
    <w:rsid w:val="006C401F"/>
    <w:rsid w:val="006C4EC1"/>
    <w:rsid w:val="006C7D0B"/>
    <w:rsid w:val="006D0130"/>
    <w:rsid w:val="006D1CC2"/>
    <w:rsid w:val="006D5E24"/>
    <w:rsid w:val="006E2F00"/>
    <w:rsid w:val="006E75AA"/>
    <w:rsid w:val="006F7FB0"/>
    <w:rsid w:val="00707662"/>
    <w:rsid w:val="00710E39"/>
    <w:rsid w:val="0071159E"/>
    <w:rsid w:val="00714694"/>
    <w:rsid w:val="00714A7F"/>
    <w:rsid w:val="0071578F"/>
    <w:rsid w:val="00716001"/>
    <w:rsid w:val="0071674A"/>
    <w:rsid w:val="007202C9"/>
    <w:rsid w:val="00725A7F"/>
    <w:rsid w:val="00735454"/>
    <w:rsid w:val="00736839"/>
    <w:rsid w:val="007422CE"/>
    <w:rsid w:val="0074667E"/>
    <w:rsid w:val="00751D16"/>
    <w:rsid w:val="00753F39"/>
    <w:rsid w:val="007564AC"/>
    <w:rsid w:val="00763DD8"/>
    <w:rsid w:val="00765500"/>
    <w:rsid w:val="00770545"/>
    <w:rsid w:val="00777BC5"/>
    <w:rsid w:val="007932B2"/>
    <w:rsid w:val="007932F8"/>
    <w:rsid w:val="007973F2"/>
    <w:rsid w:val="007A06D8"/>
    <w:rsid w:val="007A722F"/>
    <w:rsid w:val="007B21F7"/>
    <w:rsid w:val="007B268A"/>
    <w:rsid w:val="007B2A4C"/>
    <w:rsid w:val="007B4C95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379EA"/>
    <w:rsid w:val="008419AC"/>
    <w:rsid w:val="00846FC9"/>
    <w:rsid w:val="00852609"/>
    <w:rsid w:val="00852721"/>
    <w:rsid w:val="008543A9"/>
    <w:rsid w:val="00861BD2"/>
    <w:rsid w:val="00866B30"/>
    <w:rsid w:val="008670EF"/>
    <w:rsid w:val="0089399A"/>
    <w:rsid w:val="008A155D"/>
    <w:rsid w:val="008A3285"/>
    <w:rsid w:val="008A43E9"/>
    <w:rsid w:val="008A5113"/>
    <w:rsid w:val="008B1048"/>
    <w:rsid w:val="008C0509"/>
    <w:rsid w:val="008C4FD9"/>
    <w:rsid w:val="008E269B"/>
    <w:rsid w:val="008E4E20"/>
    <w:rsid w:val="008F4B7E"/>
    <w:rsid w:val="00902CA7"/>
    <w:rsid w:val="00902D95"/>
    <w:rsid w:val="00903C63"/>
    <w:rsid w:val="0090562D"/>
    <w:rsid w:val="00906519"/>
    <w:rsid w:val="00906DDB"/>
    <w:rsid w:val="00915900"/>
    <w:rsid w:val="00923DBC"/>
    <w:rsid w:val="00924986"/>
    <w:rsid w:val="00927648"/>
    <w:rsid w:val="009305A1"/>
    <w:rsid w:val="00936DD0"/>
    <w:rsid w:val="00946779"/>
    <w:rsid w:val="00953045"/>
    <w:rsid w:val="00953FE6"/>
    <w:rsid w:val="00955527"/>
    <w:rsid w:val="009734B3"/>
    <w:rsid w:val="009736D5"/>
    <w:rsid w:val="00977AE9"/>
    <w:rsid w:val="009819DA"/>
    <w:rsid w:val="00981A15"/>
    <w:rsid w:val="009830F5"/>
    <w:rsid w:val="00986514"/>
    <w:rsid w:val="0099124A"/>
    <w:rsid w:val="009944EA"/>
    <w:rsid w:val="0099516E"/>
    <w:rsid w:val="00997DC7"/>
    <w:rsid w:val="009A4192"/>
    <w:rsid w:val="009B142C"/>
    <w:rsid w:val="009B2E47"/>
    <w:rsid w:val="009B56A7"/>
    <w:rsid w:val="009C056E"/>
    <w:rsid w:val="009C2259"/>
    <w:rsid w:val="009D1383"/>
    <w:rsid w:val="009E1CC9"/>
    <w:rsid w:val="009F5670"/>
    <w:rsid w:val="009F5C87"/>
    <w:rsid w:val="00A000D9"/>
    <w:rsid w:val="00A01D1F"/>
    <w:rsid w:val="00A02CFC"/>
    <w:rsid w:val="00A04D95"/>
    <w:rsid w:val="00A060A6"/>
    <w:rsid w:val="00A0707E"/>
    <w:rsid w:val="00A102AF"/>
    <w:rsid w:val="00A12AD1"/>
    <w:rsid w:val="00A1534F"/>
    <w:rsid w:val="00A22A85"/>
    <w:rsid w:val="00A40990"/>
    <w:rsid w:val="00A414AD"/>
    <w:rsid w:val="00A41D39"/>
    <w:rsid w:val="00A459CC"/>
    <w:rsid w:val="00A46086"/>
    <w:rsid w:val="00A47F61"/>
    <w:rsid w:val="00A541BF"/>
    <w:rsid w:val="00A66A3C"/>
    <w:rsid w:val="00A7267E"/>
    <w:rsid w:val="00A820E9"/>
    <w:rsid w:val="00A878C2"/>
    <w:rsid w:val="00A92153"/>
    <w:rsid w:val="00A950D7"/>
    <w:rsid w:val="00A957A1"/>
    <w:rsid w:val="00AA1C0C"/>
    <w:rsid w:val="00AA2195"/>
    <w:rsid w:val="00AA42A5"/>
    <w:rsid w:val="00AB0D14"/>
    <w:rsid w:val="00AB3C02"/>
    <w:rsid w:val="00AB4612"/>
    <w:rsid w:val="00AB56E5"/>
    <w:rsid w:val="00AB69CD"/>
    <w:rsid w:val="00AC1BCE"/>
    <w:rsid w:val="00AC2D21"/>
    <w:rsid w:val="00AC51A7"/>
    <w:rsid w:val="00AC5FBD"/>
    <w:rsid w:val="00AD3494"/>
    <w:rsid w:val="00AD44FE"/>
    <w:rsid w:val="00AE78FE"/>
    <w:rsid w:val="00AF0DCF"/>
    <w:rsid w:val="00AF0FC1"/>
    <w:rsid w:val="00B00250"/>
    <w:rsid w:val="00B01E12"/>
    <w:rsid w:val="00B02C3B"/>
    <w:rsid w:val="00B0407C"/>
    <w:rsid w:val="00B05285"/>
    <w:rsid w:val="00B112F9"/>
    <w:rsid w:val="00B173A1"/>
    <w:rsid w:val="00B17DE7"/>
    <w:rsid w:val="00B20A33"/>
    <w:rsid w:val="00B21C9C"/>
    <w:rsid w:val="00B269A0"/>
    <w:rsid w:val="00B30795"/>
    <w:rsid w:val="00B312F0"/>
    <w:rsid w:val="00B3273B"/>
    <w:rsid w:val="00B33C4C"/>
    <w:rsid w:val="00B3567C"/>
    <w:rsid w:val="00B360B7"/>
    <w:rsid w:val="00B45800"/>
    <w:rsid w:val="00B470B5"/>
    <w:rsid w:val="00B500F8"/>
    <w:rsid w:val="00B70B71"/>
    <w:rsid w:val="00B76E87"/>
    <w:rsid w:val="00B83289"/>
    <w:rsid w:val="00B87AF8"/>
    <w:rsid w:val="00B970EB"/>
    <w:rsid w:val="00BB646F"/>
    <w:rsid w:val="00BC2E27"/>
    <w:rsid w:val="00BC447C"/>
    <w:rsid w:val="00BC4779"/>
    <w:rsid w:val="00BC7099"/>
    <w:rsid w:val="00BD29F9"/>
    <w:rsid w:val="00BD4BBA"/>
    <w:rsid w:val="00BD63CD"/>
    <w:rsid w:val="00BE3583"/>
    <w:rsid w:val="00C01F04"/>
    <w:rsid w:val="00C0620E"/>
    <w:rsid w:val="00C102C0"/>
    <w:rsid w:val="00C1153C"/>
    <w:rsid w:val="00C12880"/>
    <w:rsid w:val="00C23D88"/>
    <w:rsid w:val="00C25180"/>
    <w:rsid w:val="00C25807"/>
    <w:rsid w:val="00C31EAB"/>
    <w:rsid w:val="00C3523F"/>
    <w:rsid w:val="00C360D8"/>
    <w:rsid w:val="00C430ED"/>
    <w:rsid w:val="00C46253"/>
    <w:rsid w:val="00C479D0"/>
    <w:rsid w:val="00C56EEA"/>
    <w:rsid w:val="00C62334"/>
    <w:rsid w:val="00C7692A"/>
    <w:rsid w:val="00C8793B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28D4"/>
    <w:rsid w:val="00CE6FEE"/>
    <w:rsid w:val="00CF090A"/>
    <w:rsid w:val="00CF0E6B"/>
    <w:rsid w:val="00CF78CD"/>
    <w:rsid w:val="00CF7E3B"/>
    <w:rsid w:val="00D06855"/>
    <w:rsid w:val="00D1042C"/>
    <w:rsid w:val="00D14CBB"/>
    <w:rsid w:val="00D17886"/>
    <w:rsid w:val="00D2025A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24A2"/>
    <w:rsid w:val="00D84BB8"/>
    <w:rsid w:val="00D92A13"/>
    <w:rsid w:val="00D93229"/>
    <w:rsid w:val="00D95A59"/>
    <w:rsid w:val="00DA211D"/>
    <w:rsid w:val="00DA5C32"/>
    <w:rsid w:val="00DA6F28"/>
    <w:rsid w:val="00DA75FC"/>
    <w:rsid w:val="00DB160C"/>
    <w:rsid w:val="00DB2AB4"/>
    <w:rsid w:val="00DB3538"/>
    <w:rsid w:val="00DB4D70"/>
    <w:rsid w:val="00DB643A"/>
    <w:rsid w:val="00DC1413"/>
    <w:rsid w:val="00DC6023"/>
    <w:rsid w:val="00DD5FA1"/>
    <w:rsid w:val="00DD702D"/>
    <w:rsid w:val="00DE45B8"/>
    <w:rsid w:val="00DE5913"/>
    <w:rsid w:val="00DF405B"/>
    <w:rsid w:val="00E01BEF"/>
    <w:rsid w:val="00E068A5"/>
    <w:rsid w:val="00E10665"/>
    <w:rsid w:val="00E11BD8"/>
    <w:rsid w:val="00E13B2C"/>
    <w:rsid w:val="00E215A9"/>
    <w:rsid w:val="00E2283F"/>
    <w:rsid w:val="00E22A1A"/>
    <w:rsid w:val="00E34BE3"/>
    <w:rsid w:val="00E34BF8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3A82"/>
    <w:rsid w:val="00E94D05"/>
    <w:rsid w:val="00EA0B16"/>
    <w:rsid w:val="00EC0E71"/>
    <w:rsid w:val="00ED0AEC"/>
    <w:rsid w:val="00ED1FB9"/>
    <w:rsid w:val="00F052C7"/>
    <w:rsid w:val="00F07024"/>
    <w:rsid w:val="00F12D26"/>
    <w:rsid w:val="00F1552E"/>
    <w:rsid w:val="00F15EC6"/>
    <w:rsid w:val="00F358BA"/>
    <w:rsid w:val="00F3614C"/>
    <w:rsid w:val="00F406E1"/>
    <w:rsid w:val="00F47F62"/>
    <w:rsid w:val="00F55113"/>
    <w:rsid w:val="00F74460"/>
    <w:rsid w:val="00F75D82"/>
    <w:rsid w:val="00F808A5"/>
    <w:rsid w:val="00F82D59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E45EF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1217"/>
    <w:pPr>
      <w:keepNext/>
      <w:spacing w:after="0" w:line="259" w:lineRule="auto"/>
      <w:ind w:left="0" w:firstLine="0"/>
      <w:jc w:val="left"/>
      <w:outlineLvl w:val="0"/>
    </w:pPr>
    <w:rPr>
      <w:rFonts w:asciiTheme="minorHAnsi" w:eastAsia="Times New Roman" w:hAnsiTheme="minorHAnsi" w:cstheme="minorHAnsi"/>
      <w:b/>
      <w:bCs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Barbara Chmiela</cp:lastModifiedBy>
  <cp:revision>5</cp:revision>
  <dcterms:created xsi:type="dcterms:W3CDTF">2023-09-01T12:44:00Z</dcterms:created>
  <dcterms:modified xsi:type="dcterms:W3CDTF">2025-12-12T09:13:00Z</dcterms:modified>
</cp:coreProperties>
</file>